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spacing w:after="0" w:line="240" w:lineRule="auto"/>
        <w:rPr>
          <w:b/>
          <w:bCs/>
          <w:sz w:val="24"/>
          <w:szCs w:val="24"/>
        </w:rPr>
      </w:pPr>
    </w:p>
    <w:p>
      <w:pPr>
        <w:pStyle w:val="5"/>
        <w:numPr>
          <w:ilvl w:val="0"/>
          <w:numId w:val="0"/>
        </w:numPr>
        <w:spacing w:after="0" w:line="240" w:lineRule="auto"/>
        <w:rPr>
          <w:b/>
          <w:bCs/>
          <w:sz w:val="24"/>
          <w:szCs w:val="24"/>
        </w:rPr>
      </w:pPr>
    </w:p>
    <w:p>
      <w:pPr>
        <w:pStyle w:val="5"/>
        <w:numPr>
          <w:ilvl w:val="0"/>
          <w:numId w:val="0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5637530</wp:posOffset>
            </wp:positionH>
            <wp:positionV relativeFrom="paragraph">
              <wp:posOffset>-34290</wp:posOffset>
            </wp:positionV>
            <wp:extent cx="545465" cy="545465"/>
            <wp:effectExtent l="0" t="0" r="6985" b="6985"/>
            <wp:wrapSquare wrapText="bothSides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b/>
          <w:bCs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-299085</wp:posOffset>
            </wp:positionV>
            <wp:extent cx="960755" cy="1017270"/>
            <wp:effectExtent l="0" t="0" r="0" b="0"/>
            <wp:wrapTight wrapText="bothSides">
              <wp:wrapPolygon>
                <wp:start x="3426" y="4045"/>
                <wp:lineTo x="3426" y="20629"/>
                <wp:lineTo x="20558" y="20629"/>
                <wp:lineTo x="20558" y="4045"/>
                <wp:lineTo x="3426" y="4045"/>
              </wp:wrapPolygon>
            </wp:wrapTight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985" b="57835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10172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060"/>
        </w:tabs>
        <w:spacing w:line="240" w:lineRule="auto"/>
        <w:ind w:firstLine="800" w:firstLineChars="200"/>
        <w:jc w:val="both"/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>Scarborough Deanery Synod</w:t>
      </w:r>
    </w:p>
    <w:p>
      <w:pPr>
        <w:tabs>
          <w:tab w:val="left" w:pos="6060"/>
        </w:tabs>
        <w:spacing w:line="240" w:lineRule="auto"/>
        <w:ind w:firstLine="600" w:firstLineChars="300"/>
        <w:jc w:val="right"/>
        <w:rPr>
          <w:rFonts w:hint="default" w:eastAsia="Calibri" w:cstheme="minorHAnsi"/>
          <w:b/>
          <w:bCs/>
          <w:sz w:val="20"/>
          <w:szCs w:val="20"/>
          <w:lang w:val="en-GB"/>
        </w:rPr>
      </w:pPr>
      <w:r>
        <w:rPr>
          <w:rFonts w:hint="default" w:eastAsia="Calibri" w:cstheme="minorHAnsi"/>
          <w:b/>
          <w:bCs/>
          <w:sz w:val="20"/>
          <w:szCs w:val="20"/>
          <w:lang w:val="en-GB"/>
        </w:rPr>
        <w:t xml:space="preserve">                                                                                                                  Scarborough Deanery Facebook</w:t>
      </w:r>
    </w:p>
    <w:p>
      <w:pPr>
        <w:spacing w:after="0"/>
        <w:ind w:firstLine="1200" w:firstLineChars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Area Dean. 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sz w:val="24"/>
          <w:szCs w:val="24"/>
        </w:rPr>
        <w:t>Revd Samantha Taylor                           Lay Dean.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GB"/>
        </w:rPr>
        <w:t>Canon</w:t>
      </w:r>
      <w:r>
        <w:rPr>
          <w:sz w:val="24"/>
          <w:szCs w:val="24"/>
        </w:rPr>
        <w:t xml:space="preserve"> Ros Brewer</w:t>
      </w:r>
    </w:p>
    <w:p>
      <w:pPr>
        <w:spacing w:after="0"/>
        <w:ind w:firstLine="1080" w:firstLineChars="45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en-GB"/>
        </w:rPr>
        <w:t xml:space="preserve"> </w:t>
      </w:r>
      <w:r>
        <w:rPr>
          <w:sz w:val="24"/>
          <w:szCs w:val="24"/>
        </w:rPr>
        <w:t xml:space="preserve">Email: </w:t>
      </w:r>
      <w:r>
        <w:fldChar w:fldCharType="begin"/>
      </w:r>
      <w:r>
        <w:instrText xml:space="preserve"> HYPERLINK "mailto:revsamantha.taylor@gmail.com" </w:instrText>
      </w:r>
      <w:r>
        <w:fldChar w:fldCharType="separate"/>
      </w:r>
      <w:r>
        <w:rPr>
          <w:rStyle w:val="4"/>
          <w:sz w:val="24"/>
          <w:szCs w:val="24"/>
        </w:rPr>
        <w:t>revsamantha.taylor@gmail.com</w:t>
      </w:r>
      <w:r>
        <w:rPr>
          <w:rStyle w:val="4"/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Email: </w:t>
      </w:r>
      <w:r>
        <w:fldChar w:fldCharType="begin"/>
      </w:r>
      <w:r>
        <w:instrText xml:space="preserve"> HYPERLINK "mailto:rosbrewer47@gmail.com" </w:instrText>
      </w:r>
      <w:r>
        <w:fldChar w:fldCharType="separate"/>
      </w:r>
      <w:r>
        <w:rPr>
          <w:rStyle w:val="4"/>
          <w:sz w:val="24"/>
          <w:szCs w:val="24"/>
        </w:rPr>
        <w:t>rosbrewer47@gmail.com</w:t>
      </w:r>
      <w:r>
        <w:rPr>
          <w:rStyle w:val="4"/>
          <w:sz w:val="24"/>
          <w:szCs w:val="24"/>
        </w:rPr>
        <w:fldChar w:fldCharType="end"/>
      </w:r>
    </w:p>
    <w:p>
      <w:pPr>
        <w:tabs>
          <w:tab w:val="left" w:pos="6060"/>
        </w:tabs>
        <w:spacing w:line="240" w:lineRule="auto"/>
        <w:ind w:firstLine="1200" w:firstLineChars="500"/>
        <w:jc w:val="both"/>
        <w:rPr>
          <w:rFonts w:hint="default" w:eastAsia="Calibri" w:cstheme="minorHAnsi"/>
          <w:b/>
          <w:bCs/>
          <w:sz w:val="32"/>
          <w:szCs w:val="32"/>
          <w:lang w:val="en-GB"/>
        </w:rPr>
      </w:pPr>
      <w:r>
        <w:rPr>
          <w:sz w:val="24"/>
          <w:szCs w:val="24"/>
        </w:rPr>
        <w:t>Tel 01723 658073                                                         Tel 01723 369731</w:t>
      </w:r>
    </w:p>
    <w:p>
      <w:pPr>
        <w:tabs>
          <w:tab w:val="left" w:pos="6060"/>
        </w:tabs>
        <w:spacing w:line="240" w:lineRule="auto"/>
        <w:ind w:firstLine="2401" w:firstLineChars="750"/>
        <w:jc w:val="center"/>
        <w:rPr>
          <w:rFonts w:hint="default" w:eastAsia="Calibri" w:cstheme="minorHAnsi"/>
          <w:b/>
          <w:bCs/>
          <w:sz w:val="32"/>
          <w:szCs w:val="32"/>
          <w:lang w:val="en-GB"/>
        </w:rPr>
      </w:pPr>
    </w:p>
    <w:p>
      <w:pPr>
        <w:tabs>
          <w:tab w:val="left" w:pos="6060"/>
        </w:tabs>
        <w:spacing w:line="240" w:lineRule="auto"/>
        <w:ind w:firstLine="3602" w:firstLineChars="900"/>
        <w:jc w:val="both"/>
        <w:rPr>
          <w:rFonts w:hint="default" w:eastAsia="Calibri" w:cstheme="minorHAnsi"/>
          <w:b/>
          <w:bCs/>
          <w:color w:val="0000FF"/>
          <w:sz w:val="40"/>
          <w:szCs w:val="40"/>
          <w:lang w:val="en-GB"/>
        </w:rPr>
      </w:pPr>
      <w:r>
        <w:rPr>
          <w:rFonts w:hint="default" w:eastAsia="Calibri" w:cstheme="minorHAnsi"/>
          <w:b/>
          <w:bCs/>
          <w:color w:val="0000FF"/>
          <w:sz w:val="40"/>
          <w:szCs w:val="40"/>
          <w:lang w:val="en-GB"/>
        </w:rPr>
        <w:t>Invitation to All</w:t>
      </w:r>
    </w:p>
    <w:p>
      <w:pPr>
        <w:tabs>
          <w:tab w:val="left" w:pos="6060"/>
        </w:tabs>
        <w:spacing w:line="240" w:lineRule="auto"/>
        <w:ind w:firstLine="2401" w:firstLineChars="750"/>
        <w:jc w:val="center"/>
        <w:rPr>
          <w:rFonts w:hint="default" w:eastAsia="Calibri" w:cstheme="minorHAnsi"/>
          <w:b/>
          <w:bCs/>
          <w:sz w:val="32"/>
          <w:szCs w:val="32"/>
          <w:lang w:val="en-GB"/>
        </w:rPr>
      </w:pPr>
    </w:p>
    <w:p>
      <w:pPr>
        <w:tabs>
          <w:tab w:val="left" w:pos="6060"/>
        </w:tabs>
        <w:spacing w:line="240" w:lineRule="auto"/>
        <w:ind w:firstLine="2401" w:firstLineChars="750"/>
        <w:jc w:val="center"/>
        <w:rPr>
          <w:rFonts w:hint="default" w:eastAsia="Calibri" w:cstheme="minorHAnsi"/>
          <w:b/>
          <w:bCs/>
          <w:sz w:val="32"/>
          <w:szCs w:val="32"/>
          <w:lang w:val="en-GB"/>
        </w:rPr>
      </w:pPr>
    </w:p>
    <w:p>
      <w:pPr>
        <w:tabs>
          <w:tab w:val="left" w:pos="6060"/>
        </w:tabs>
        <w:spacing w:line="240" w:lineRule="auto"/>
        <w:ind w:firstLine="2401" w:firstLineChars="600"/>
        <w:jc w:val="both"/>
        <w:rPr>
          <w:rFonts w:hint="default" w:eastAsia="Calibri" w:cstheme="minorHAnsi"/>
          <w:b/>
          <w:bCs/>
          <w:color w:val="0000FF"/>
          <w:sz w:val="40"/>
          <w:szCs w:val="40"/>
          <w:lang w:val="en-GB"/>
        </w:rPr>
      </w:pPr>
      <w:r>
        <w:rPr>
          <w:rFonts w:hint="default" w:eastAsia="Calibri" w:cstheme="minorHAnsi"/>
          <w:b/>
          <w:bCs/>
          <w:color w:val="0000FF"/>
          <w:sz w:val="40"/>
          <w:szCs w:val="40"/>
          <w:lang w:val="en-GB"/>
        </w:rPr>
        <w:t>“Enabling the whole people of God</w:t>
      </w:r>
    </w:p>
    <w:p>
      <w:pPr>
        <w:tabs>
          <w:tab w:val="left" w:pos="6060"/>
        </w:tabs>
        <w:spacing w:line="240" w:lineRule="auto"/>
        <w:ind w:firstLine="400" w:firstLineChars="100"/>
        <w:jc w:val="center"/>
        <w:rPr>
          <w:rFonts w:hint="default" w:eastAsia="Calibri" w:cstheme="minorHAnsi"/>
          <w:b/>
          <w:bCs/>
          <w:color w:val="0000FF"/>
          <w:sz w:val="40"/>
          <w:szCs w:val="40"/>
          <w:lang w:val="en-GB"/>
        </w:rPr>
      </w:pPr>
      <w:r>
        <w:rPr>
          <w:rFonts w:hint="default" w:eastAsia="Calibri" w:cstheme="minorHAnsi"/>
          <w:b/>
          <w:bCs/>
          <w:color w:val="0000FF"/>
          <w:sz w:val="40"/>
          <w:szCs w:val="40"/>
          <w:lang w:val="en-GB"/>
        </w:rPr>
        <w:t>to join in the whole mission of God to the whole of life”</w:t>
      </w:r>
    </w:p>
    <w:p>
      <w:pPr>
        <w:tabs>
          <w:tab w:val="left" w:pos="6060"/>
        </w:tabs>
        <w:spacing w:line="240" w:lineRule="auto"/>
        <w:jc w:val="center"/>
        <w:rPr>
          <w:rFonts w:hint="default" w:eastAsia="Calibri" w:cstheme="minorHAnsi"/>
          <w:b/>
          <w:bCs/>
          <w:color w:val="0000FF"/>
          <w:sz w:val="36"/>
          <w:szCs w:val="36"/>
          <w:lang w:val="en-GB"/>
        </w:rPr>
      </w:pPr>
      <w:r>
        <w:rPr>
          <w:rFonts w:hint="default" w:eastAsia="Calibri" w:cstheme="minorHAnsi"/>
          <w:b/>
          <w:bCs/>
          <w:color w:val="0000FF"/>
          <w:sz w:val="40"/>
          <w:szCs w:val="40"/>
          <w:lang w:val="en-GB"/>
        </w:rPr>
        <w:t>The exciting opportunities for Lay and Ordained Ministries</w:t>
      </w:r>
      <w:r>
        <w:rPr>
          <w:rFonts w:hint="default" w:eastAsia="Calibri" w:cstheme="minorHAnsi"/>
          <w:b/>
          <w:bCs/>
          <w:color w:val="0000FF"/>
          <w:sz w:val="36"/>
          <w:szCs w:val="36"/>
          <w:lang w:val="en-GB"/>
        </w:rPr>
        <w:t>.</w:t>
      </w:r>
    </w:p>
    <w:p>
      <w:pPr>
        <w:tabs>
          <w:tab w:val="left" w:pos="6060"/>
        </w:tabs>
        <w:spacing w:line="240" w:lineRule="auto"/>
        <w:ind w:firstLine="2401" w:firstLineChars="750"/>
        <w:jc w:val="both"/>
        <w:rPr>
          <w:rFonts w:hint="default" w:eastAsia="Calibri" w:cstheme="minorHAnsi"/>
          <w:b/>
          <w:bCs/>
          <w:color w:val="0000FF"/>
          <w:sz w:val="32"/>
          <w:szCs w:val="32"/>
          <w:lang w:val="en-GB"/>
        </w:rPr>
      </w:pPr>
      <w:r>
        <w:rPr>
          <w:rFonts w:hint="default" w:eastAsia="Calibri" w:cstheme="minorHAnsi"/>
          <w:b/>
          <w:bCs/>
          <w:color w:val="0000FF"/>
          <w:sz w:val="32"/>
          <w:szCs w:val="32"/>
          <w:lang w:val="en-GB"/>
        </w:rPr>
        <w:t xml:space="preserve"> </w:t>
      </w:r>
    </w:p>
    <w:p>
      <w:pPr>
        <w:ind w:left="1117" w:leftChars="326" w:hanging="400" w:hangingChars="100"/>
        <w:rPr>
          <w:rFonts w:hint="default"/>
          <w:b/>
          <w:bCs/>
          <w:color w:val="0000FF"/>
          <w:sz w:val="40"/>
          <w:szCs w:val="40"/>
          <w:lang w:val="en-GB"/>
        </w:rPr>
      </w:pPr>
      <w:r>
        <w:rPr>
          <w:rFonts w:hint="default" w:eastAsia="Calibri" w:cstheme="minorHAnsi"/>
          <w:b/>
          <w:bCs/>
          <w:color w:val="0000FF"/>
          <w:sz w:val="40"/>
          <w:szCs w:val="40"/>
          <w:lang w:val="en-GB"/>
        </w:rPr>
        <w:t xml:space="preserve">Speaker:  </w:t>
      </w:r>
      <w:r>
        <w:rPr>
          <w:rFonts w:hint="default" w:eastAsia="Calibri" w:cstheme="minorHAnsi"/>
          <w:b/>
          <w:bCs/>
          <w:color w:val="0000FF"/>
          <w:sz w:val="36"/>
          <w:szCs w:val="36"/>
          <w:lang w:val="en-GB"/>
        </w:rPr>
        <w:t xml:space="preserve">      </w:t>
      </w:r>
      <w:r>
        <w:rPr>
          <w:rFonts w:hint="default"/>
          <w:b/>
          <w:bCs/>
          <w:color w:val="0000FF"/>
          <w:sz w:val="40"/>
          <w:szCs w:val="40"/>
          <w:lang w:val="en-GB"/>
        </w:rPr>
        <w:t>The Revd. Dr. Ian McIntosh</w:t>
      </w:r>
    </w:p>
    <w:p>
      <w:pPr>
        <w:tabs>
          <w:tab w:val="left" w:pos="6060"/>
        </w:tabs>
        <w:spacing w:line="240" w:lineRule="auto"/>
        <w:jc w:val="both"/>
        <w:rPr>
          <w:rFonts w:hint="default" w:eastAsia="Calibri" w:cstheme="minorHAnsi"/>
          <w:b/>
          <w:bCs/>
          <w:color w:val="0000FF"/>
          <w:sz w:val="36"/>
          <w:szCs w:val="36"/>
          <w:lang w:val="en-GB"/>
        </w:rPr>
      </w:pPr>
      <w:r>
        <w:rPr>
          <w:rFonts w:hint="default"/>
          <w:b/>
          <w:bCs/>
          <w:color w:val="0000FF"/>
          <w:sz w:val="40"/>
          <w:szCs w:val="40"/>
          <w:lang w:val="en-GB"/>
        </w:rPr>
        <w:t xml:space="preserve">            </w:t>
      </w:r>
      <w:bookmarkStart w:id="0" w:name="_GoBack"/>
      <w:bookmarkEnd w:id="0"/>
      <w:r>
        <w:rPr>
          <w:rFonts w:hint="default"/>
          <w:b/>
          <w:bCs/>
          <w:color w:val="0000FF"/>
          <w:sz w:val="40"/>
          <w:szCs w:val="40"/>
          <w:lang w:val="en-GB"/>
        </w:rPr>
        <w:t xml:space="preserve">    York Diocese  Director of Mission and Ministry</w:t>
      </w:r>
      <w:r>
        <w:rPr>
          <w:rFonts w:hint="default"/>
          <w:color w:val="0000FF"/>
          <w:sz w:val="36"/>
          <w:szCs w:val="36"/>
          <w:lang w:val="en-GB"/>
        </w:rPr>
        <w:t xml:space="preserve"> </w:t>
      </w:r>
    </w:p>
    <w:p>
      <w:pPr>
        <w:tabs>
          <w:tab w:val="left" w:pos="6060"/>
        </w:tabs>
        <w:spacing w:line="240" w:lineRule="auto"/>
        <w:ind w:firstLine="2401" w:firstLineChars="750"/>
        <w:jc w:val="both"/>
        <w:rPr>
          <w:rFonts w:hint="default" w:eastAsia="Calibri" w:cstheme="minorHAnsi"/>
          <w:b/>
          <w:bCs/>
          <w:sz w:val="32"/>
          <w:szCs w:val="32"/>
          <w:lang w:val="en-GB"/>
        </w:rPr>
      </w:pPr>
    </w:p>
    <w:p>
      <w:pPr>
        <w:tabs>
          <w:tab w:val="left" w:pos="6060"/>
        </w:tabs>
        <w:spacing w:line="240" w:lineRule="auto"/>
        <w:ind w:firstLine="2401" w:firstLineChars="750"/>
        <w:jc w:val="both"/>
        <w:rPr>
          <w:rFonts w:hint="default" w:eastAsia="Calibri" w:cstheme="minorHAnsi"/>
          <w:b/>
          <w:bCs/>
          <w:sz w:val="32"/>
          <w:szCs w:val="32"/>
          <w:lang w:val="en-GB"/>
        </w:rPr>
      </w:pPr>
    </w:p>
    <w:p>
      <w:pPr>
        <w:tabs>
          <w:tab w:val="left" w:pos="6060"/>
        </w:tabs>
        <w:spacing w:line="240" w:lineRule="auto"/>
        <w:ind w:firstLine="2401" w:firstLineChars="600"/>
        <w:jc w:val="both"/>
        <w:rPr>
          <w:rFonts w:hint="default" w:eastAsia="Calibri" w:cstheme="minorHAnsi"/>
          <w:b/>
          <w:bCs/>
          <w:color w:val="0000FF"/>
          <w:sz w:val="22"/>
          <w:szCs w:val="22"/>
          <w:lang w:val="en-GB"/>
        </w:rPr>
      </w:pPr>
      <w:r>
        <w:rPr>
          <w:rFonts w:hint="default" w:eastAsia="Calibri" w:cstheme="minorHAnsi"/>
          <w:b/>
          <w:bCs/>
          <w:color w:val="0000FF"/>
          <w:sz w:val="40"/>
          <w:szCs w:val="40"/>
          <w:lang w:val="en-GB"/>
        </w:rPr>
        <w:t>7.30pm Tuesday 18</w:t>
      </w:r>
      <w:r>
        <w:rPr>
          <w:rFonts w:hint="default" w:eastAsia="Calibri" w:cstheme="minorHAnsi"/>
          <w:b/>
          <w:bCs/>
          <w:color w:val="0000FF"/>
          <w:sz w:val="40"/>
          <w:szCs w:val="40"/>
          <w:vertAlign w:val="superscript"/>
          <w:lang w:val="en-GB"/>
        </w:rPr>
        <w:t>th</w:t>
      </w:r>
      <w:r>
        <w:rPr>
          <w:rFonts w:hint="default" w:eastAsia="Calibri" w:cstheme="minorHAnsi"/>
          <w:b/>
          <w:bCs/>
          <w:color w:val="0000FF"/>
          <w:sz w:val="40"/>
          <w:szCs w:val="40"/>
          <w:lang w:val="en-GB"/>
        </w:rPr>
        <w:t xml:space="preserve"> October </w:t>
      </w:r>
      <w:r>
        <w:rPr>
          <w:rFonts w:eastAsia="Calibri" w:cstheme="minorHAnsi"/>
          <w:b/>
          <w:bCs/>
          <w:color w:val="0000FF"/>
          <w:sz w:val="40"/>
          <w:szCs w:val="40"/>
        </w:rPr>
        <w:t>202</w:t>
      </w:r>
      <w:r>
        <w:rPr>
          <w:rFonts w:hint="default" w:eastAsia="Calibri" w:cstheme="minorHAnsi"/>
          <w:b/>
          <w:bCs/>
          <w:color w:val="0000FF"/>
          <w:sz w:val="40"/>
          <w:szCs w:val="40"/>
          <w:lang w:val="en-GB"/>
        </w:rPr>
        <w:t>2</w:t>
      </w:r>
    </w:p>
    <w:p>
      <w:pPr>
        <w:tabs>
          <w:tab w:val="left" w:pos="6060"/>
        </w:tabs>
        <w:ind w:firstLine="3402" w:firstLineChars="850"/>
        <w:jc w:val="both"/>
        <w:rPr>
          <w:rFonts w:hint="default" w:eastAsia="Calibri" w:cstheme="minorHAnsi"/>
          <w:b/>
          <w:bCs/>
          <w:color w:val="0000FF"/>
          <w:sz w:val="40"/>
          <w:szCs w:val="40"/>
          <w:highlight w:val="none"/>
          <w:lang w:val="en-GB"/>
        </w:rPr>
      </w:pPr>
      <w:r>
        <w:rPr>
          <w:rFonts w:hint="default" w:eastAsia="Calibri" w:cstheme="minorHAnsi"/>
          <w:b/>
          <w:bCs/>
          <w:color w:val="0000FF"/>
          <w:sz w:val="40"/>
          <w:szCs w:val="40"/>
          <w:highlight w:val="none"/>
          <w:lang w:val="en-GB"/>
        </w:rPr>
        <w:t>St John’s Church</w:t>
      </w:r>
    </w:p>
    <w:p>
      <w:pPr>
        <w:tabs>
          <w:tab w:val="left" w:pos="6060"/>
        </w:tabs>
        <w:ind w:firstLine="3402" w:firstLineChars="850"/>
        <w:jc w:val="both"/>
        <w:rPr>
          <w:rFonts w:hint="default" w:eastAsia="Calibri" w:cstheme="minorHAnsi"/>
          <w:b/>
          <w:bCs/>
          <w:color w:val="0000FF"/>
          <w:sz w:val="40"/>
          <w:szCs w:val="40"/>
          <w:highlight w:val="none"/>
          <w:lang w:val="en-GB"/>
        </w:rPr>
      </w:pPr>
      <w:r>
        <w:rPr>
          <w:rFonts w:hint="default" w:eastAsia="Calibri" w:cstheme="minorHAnsi"/>
          <w:b/>
          <w:bCs/>
          <w:color w:val="0000FF"/>
          <w:sz w:val="40"/>
          <w:szCs w:val="40"/>
          <w:highlight w:val="none"/>
          <w:lang w:val="en-GB"/>
        </w:rPr>
        <w:t>West Avenue</w:t>
      </w:r>
    </w:p>
    <w:p>
      <w:pPr>
        <w:tabs>
          <w:tab w:val="left" w:pos="6060"/>
        </w:tabs>
        <w:ind w:firstLine="3402" w:firstLineChars="850"/>
        <w:jc w:val="both"/>
        <w:rPr>
          <w:rFonts w:ascii="Arial" w:hAnsi="Arial" w:eastAsia="Calibri" w:cs="Arial"/>
          <w:color w:val="0000FF"/>
          <w:sz w:val="24"/>
          <w:szCs w:val="24"/>
        </w:rPr>
      </w:pPr>
      <w:r>
        <w:rPr>
          <w:rFonts w:hint="default" w:eastAsia="Calibri" w:cstheme="minorHAnsi"/>
          <w:b/>
          <w:bCs/>
          <w:color w:val="0000FF"/>
          <w:sz w:val="40"/>
          <w:szCs w:val="40"/>
          <w:highlight w:val="none"/>
          <w:lang w:val="en-GB"/>
        </w:rPr>
        <w:t>Filey  YO14 9AU</w:t>
      </w:r>
    </w:p>
    <w:p>
      <w:pPr>
        <w:spacing w:after="0"/>
        <w:jc w:val="center"/>
        <w:rPr>
          <w:sz w:val="24"/>
          <w:szCs w:val="24"/>
        </w:rPr>
      </w:pPr>
    </w:p>
    <w:p>
      <w:pPr>
        <w:spacing w:after="0"/>
        <w:rPr>
          <w:rFonts w:hint="default"/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>
        <w:rPr>
          <w:rFonts w:hint="default"/>
          <w:b/>
          <w:bCs/>
          <w:sz w:val="28"/>
          <w:szCs w:val="28"/>
          <w:lang w:val="en-GB"/>
        </w:rPr>
        <w:t xml:space="preserve">                </w:t>
      </w:r>
    </w:p>
    <w:p>
      <w:pPr>
        <w:pStyle w:val="5"/>
        <w:numPr>
          <w:ilvl w:val="0"/>
          <w:numId w:val="0"/>
        </w:numPr>
        <w:spacing w:after="0" w:line="240" w:lineRule="auto"/>
        <w:ind w:left="1760" w:leftChars="500" w:hanging="660" w:hangingChars="275"/>
        <w:rPr>
          <w:b/>
          <w:bCs/>
          <w:sz w:val="24"/>
          <w:szCs w:val="24"/>
        </w:rPr>
      </w:pPr>
    </w:p>
    <w:p>
      <w:pPr>
        <w:pStyle w:val="5"/>
        <w:numPr>
          <w:ilvl w:val="0"/>
          <w:numId w:val="0"/>
        </w:numPr>
        <w:spacing w:after="0" w:line="240" w:lineRule="auto"/>
        <w:ind w:left="1760" w:leftChars="500" w:hanging="660" w:hangingChars="275"/>
        <w:rPr>
          <w:b/>
          <w:bCs/>
          <w:sz w:val="24"/>
          <w:szCs w:val="24"/>
        </w:rPr>
      </w:pPr>
    </w:p>
    <w:p>
      <w:pPr>
        <w:tabs>
          <w:tab w:val="left" w:pos="6060"/>
        </w:tabs>
        <w:spacing w:line="240" w:lineRule="auto"/>
        <w:ind w:firstLine="2401" w:firstLineChars="600"/>
        <w:jc w:val="left"/>
        <w:rPr>
          <w:b/>
          <w:bCs/>
          <w:sz w:val="24"/>
          <w:szCs w:val="24"/>
        </w:rPr>
      </w:pPr>
      <w:r>
        <w:rPr>
          <w:rFonts w:hint="default" w:eastAsia="Calibri" w:cstheme="minorHAnsi"/>
          <w:b/>
          <w:bCs/>
          <w:color w:val="0000FF"/>
          <w:sz w:val="40"/>
          <w:szCs w:val="40"/>
          <w:lang w:val="en-GB"/>
        </w:rPr>
        <w:t>Open meeting  All are Welcome</w:t>
      </w:r>
      <w:r>
        <w:rPr>
          <w:rFonts w:hint="default" w:eastAsia="Calibri" w:cstheme="minorHAnsi"/>
          <w:b/>
          <w:bCs/>
          <w:color w:val="0000FF"/>
          <w:sz w:val="24"/>
          <w:szCs w:val="24"/>
          <w:lang w:val="en-GB"/>
        </w:rPr>
        <w:t xml:space="preserve"> </w:t>
      </w:r>
    </w:p>
    <w:sectPr>
      <w:pgSz w:w="11906" w:h="16838"/>
      <w:pgMar w:top="720" w:right="720" w:bottom="720" w:left="720" w:header="720" w:footer="720" w:gutter="0"/>
      <w:pgBorders>
        <w:top w:val="dashed" w:color="00B0F0" w:sz="36" w:space="1"/>
        <w:left w:val="dashed" w:color="00B0F0" w:sz="36" w:space="4"/>
        <w:bottom w:val="dashed" w:color="00B0F0" w:sz="36" w:space="1"/>
        <w:right w:val="dashed" w:color="00B0F0" w:sz="36" w:space="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2026E"/>
    <w:rsid w:val="4B02026E"/>
    <w:rsid w:val="5CE3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2022-09-20T14:26:00Z</dcterms:created>
  <dc:creator>rosbr</dc:creator>
  <cp:lastModifiedBy>rosbr</cp:lastModifiedBy>
  <cp:lastPrinted>2022-09-21T09:11:36Z</cp:lastPrinted>
  <dcterms:modified xsi:type="dcterms:W3CDTF">2022-09-21T09:12:16Z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2057-11.2.0.11306</vt:lpwstr>
  </property>
  <property fmtid="{D5CDD505-2E9C-101B-9397-08002B2CF9AE}" pid="3" name="ICV">
    <vt:lpwstr>754C0BBD6C3A478F9B9CF903DF8385C6</vt:lpwstr>
  </property>
</Properties>
</file>